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4094" w:rsidRDefault="008A4094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F4E2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97C7B">
        <w:rPr>
          <w:rFonts w:ascii="Times New Roman" w:hAnsi="Times New Roman" w:cs="Times New Roman"/>
          <w:b/>
          <w:sz w:val="24"/>
          <w:szCs w:val="24"/>
        </w:rPr>
        <w:t>29</w:t>
      </w:r>
      <w:r w:rsidR="001A39BB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F4E8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A0309C" w:rsidRDefault="00A0309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Pr="00D66848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0309C" w:rsidRDefault="00A0309C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0309C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2C2577">
        <w:rPr>
          <w:rFonts w:ascii="Times New Roman" w:hAnsi="Times New Roman" w:cs="Times New Roman"/>
          <w:sz w:val="24"/>
          <w:szCs w:val="24"/>
        </w:rPr>
        <w:t>КЗК-</w:t>
      </w:r>
      <w:r w:rsidR="001A39BB" w:rsidRPr="002C2577">
        <w:rPr>
          <w:rFonts w:ascii="Times New Roman" w:hAnsi="Times New Roman" w:cs="Times New Roman"/>
          <w:sz w:val="24"/>
          <w:szCs w:val="24"/>
        </w:rPr>
        <w:t>1077</w:t>
      </w:r>
      <w:r w:rsidR="002643F2" w:rsidRPr="002C2577">
        <w:rPr>
          <w:rFonts w:ascii="Times New Roman" w:hAnsi="Times New Roman" w:cs="Times New Roman"/>
          <w:sz w:val="24"/>
          <w:szCs w:val="24"/>
        </w:rPr>
        <w:t>/</w:t>
      </w:r>
      <w:r w:rsidR="001521D3" w:rsidRPr="002C2577">
        <w:rPr>
          <w:rFonts w:ascii="Times New Roman" w:hAnsi="Times New Roman" w:cs="Times New Roman"/>
          <w:sz w:val="24"/>
          <w:szCs w:val="24"/>
        </w:rPr>
        <w:t>20</w:t>
      </w:r>
      <w:r w:rsidR="00FF4E85" w:rsidRPr="002C2577">
        <w:rPr>
          <w:rFonts w:ascii="Times New Roman" w:hAnsi="Times New Roman" w:cs="Times New Roman"/>
          <w:sz w:val="24"/>
          <w:szCs w:val="24"/>
        </w:rPr>
        <w:t>2</w:t>
      </w:r>
      <w:r w:rsidR="001A39BB" w:rsidRPr="002C2577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2C257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2C2577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F4E2F">
        <w:rPr>
          <w:rFonts w:ascii="Times New Roman" w:hAnsi="Times New Roman" w:cs="Times New Roman"/>
          <w:sz w:val="24"/>
          <w:szCs w:val="24"/>
        </w:rPr>
        <w:t xml:space="preserve">с </w:t>
      </w:r>
      <w:r w:rsidR="007657C1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A39BB">
        <w:rPr>
          <w:rFonts w:ascii="Times New Roman" w:hAnsi="Times New Roman" w:cs="Times New Roman"/>
          <w:sz w:val="24"/>
          <w:szCs w:val="24"/>
        </w:rPr>
        <w:t>член</w:t>
      </w:r>
      <w:r w:rsidR="00DF4E2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A0309C">
        <w:rPr>
          <w:rFonts w:ascii="Times New Roman" w:hAnsi="Times New Roman" w:cs="Times New Roman"/>
          <w:sz w:val="24"/>
          <w:szCs w:val="24"/>
        </w:rPr>
        <w:t>проф. д-р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1A39B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DF4E2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F4E2F" w:rsidRPr="00DF4E2F">
        <w:rPr>
          <w:rFonts w:ascii="Times New Roman" w:hAnsi="Times New Roman" w:cs="Times New Roman"/>
          <w:sz w:val="24"/>
          <w:szCs w:val="24"/>
        </w:rPr>
        <w:t xml:space="preserve"> </w:t>
      </w:r>
      <w:r w:rsidR="00DF4E2F">
        <w:rPr>
          <w:rFonts w:ascii="Times New Roman" w:hAnsi="Times New Roman" w:cs="Times New Roman"/>
          <w:sz w:val="24"/>
          <w:szCs w:val="24"/>
        </w:rPr>
        <w:t>докладвана от п</w:t>
      </w:r>
      <w:r w:rsidR="00DF4E2F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DF4E2F">
        <w:rPr>
          <w:rFonts w:ascii="Times New Roman" w:hAnsi="Times New Roman" w:cs="Times New Roman"/>
          <w:sz w:val="24"/>
          <w:szCs w:val="24"/>
        </w:rPr>
        <w:t>я</w:t>
      </w:r>
      <w:r w:rsidR="00DF4E2F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DF4E2F">
        <w:rPr>
          <w:rFonts w:ascii="Times New Roman" w:hAnsi="Times New Roman" w:cs="Times New Roman"/>
          <w:sz w:val="24"/>
          <w:szCs w:val="24"/>
        </w:rPr>
        <w:t>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A39BB" w:rsidRPr="00AE4A9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A39BB" w:rsidRPr="00AE4A9C">
        <w:rPr>
          <w:rFonts w:ascii="Times New Roman" w:hAnsi="Times New Roman"/>
          <w:color w:val="000000"/>
          <w:sz w:val="24"/>
          <w:szCs w:val="24"/>
          <w:lang w:eastAsia="bg-BG"/>
        </w:rPr>
        <w:t>Екосейф</w:t>
      </w:r>
      <w:proofErr w:type="spellEnd"/>
      <w:r w:rsidR="001A39BB" w:rsidRPr="00AE4A9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8A4094">
        <w:rPr>
          <w:rFonts w:ascii="Times New Roman" w:hAnsi="Times New Roman" w:cs="Times New Roman"/>
          <w:sz w:val="24"/>
          <w:szCs w:val="24"/>
        </w:rPr>
        <w:t xml:space="preserve"> от адв. Н. 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697C7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A39BB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Агенция „Митници“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A40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</w:t>
      </w:r>
      <w:r w:rsidR="00A0309C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8A4094">
        <w:rPr>
          <w:rFonts w:ascii="Times New Roman" w:hAnsi="Times New Roman" w:cs="Times New Roman"/>
          <w:color w:val="000000" w:themeColor="text1"/>
          <w:sz w:val="24"/>
          <w:szCs w:val="24"/>
        </w:rPr>
        <w:t>. Е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A40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Ц. Д.</w:t>
      </w:r>
    </w:p>
    <w:p w:rsidR="0093177C" w:rsidRPr="007657C1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A39BB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„Чистота Балкани“ ООД 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DB62D5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DB62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2C2577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09C" w:rsidRDefault="00A0309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309C" w:rsidRDefault="00A0309C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8A4094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2C2577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2C2577" w:rsidRPr="002C25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C2577">
        <w:rPr>
          <w:rFonts w:ascii="Times New Roman" w:hAnsi="Times New Roman" w:cs="Times New Roman"/>
          <w:sz w:val="24"/>
          <w:szCs w:val="24"/>
        </w:rPr>
        <w:t>и представените писм. бележки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2577" w:rsidRDefault="002C2577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8A4094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2C257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 Е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804458" w:rsidRDefault="007339B2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 Няма да соч</w:t>
      </w:r>
      <w:r w:rsidR="00804458">
        <w:rPr>
          <w:rFonts w:ascii="Times New Roman" w:hAnsi="Times New Roman" w:cs="Times New Roman"/>
          <w:sz w:val="24"/>
          <w:szCs w:val="24"/>
        </w:rPr>
        <w:t>и друг</w:t>
      </w:r>
      <w:r>
        <w:rPr>
          <w:rFonts w:ascii="Times New Roman" w:hAnsi="Times New Roman" w:cs="Times New Roman"/>
          <w:sz w:val="24"/>
          <w:szCs w:val="24"/>
        </w:rPr>
        <w:t xml:space="preserve">и доказателства.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4094" w:rsidRDefault="008A4094" w:rsidP="008A409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Н.: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80445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комис</w:t>
      </w:r>
      <w:r w:rsidR="00804458">
        <w:rPr>
          <w:rFonts w:ascii="Times New Roman" w:hAnsi="Times New Roman" w:cs="Times New Roman"/>
          <w:sz w:val="24"/>
          <w:szCs w:val="24"/>
        </w:rPr>
        <w:t>ари</w:t>
      </w:r>
      <w:r>
        <w:rPr>
          <w:rFonts w:ascii="Times New Roman" w:hAnsi="Times New Roman" w:cs="Times New Roman"/>
          <w:sz w:val="24"/>
          <w:szCs w:val="24"/>
        </w:rPr>
        <w:t>, моля да уважите жалбата</w:t>
      </w:r>
      <w:r w:rsidR="00804458">
        <w:rPr>
          <w:rFonts w:ascii="Times New Roman" w:hAnsi="Times New Roman" w:cs="Times New Roman"/>
          <w:sz w:val="24"/>
          <w:szCs w:val="24"/>
        </w:rPr>
        <w:t xml:space="preserve">, като мотивите ни са посочени в самата нея, както и представената по преписката писм. защита. </w:t>
      </w:r>
      <w:r>
        <w:rPr>
          <w:rFonts w:ascii="Times New Roman" w:hAnsi="Times New Roman" w:cs="Times New Roman"/>
          <w:sz w:val="24"/>
          <w:szCs w:val="24"/>
        </w:rPr>
        <w:t>Моля да присъд</w:t>
      </w:r>
      <w:r w:rsidR="00804458">
        <w:rPr>
          <w:rFonts w:ascii="Times New Roman" w:hAnsi="Times New Roman" w:cs="Times New Roman"/>
          <w:sz w:val="24"/>
          <w:szCs w:val="24"/>
        </w:rPr>
        <w:t xml:space="preserve">ите на доверителя ми </w:t>
      </w:r>
      <w:r>
        <w:rPr>
          <w:rFonts w:ascii="Times New Roman" w:hAnsi="Times New Roman" w:cs="Times New Roman"/>
          <w:sz w:val="24"/>
          <w:szCs w:val="24"/>
        </w:rPr>
        <w:t xml:space="preserve">направените разноски, </w:t>
      </w:r>
      <w:r w:rsidR="00804458">
        <w:rPr>
          <w:rFonts w:ascii="Times New Roman" w:hAnsi="Times New Roman" w:cs="Times New Roman"/>
          <w:sz w:val="24"/>
          <w:szCs w:val="24"/>
        </w:rPr>
        <w:t xml:space="preserve">като съм </w:t>
      </w:r>
      <w:r>
        <w:rPr>
          <w:rFonts w:ascii="Times New Roman" w:hAnsi="Times New Roman" w:cs="Times New Roman"/>
          <w:sz w:val="24"/>
          <w:szCs w:val="24"/>
        </w:rPr>
        <w:t>представ</w:t>
      </w:r>
      <w:r w:rsidR="00804458">
        <w:rPr>
          <w:rFonts w:ascii="Times New Roman" w:hAnsi="Times New Roman" w:cs="Times New Roman"/>
          <w:sz w:val="24"/>
          <w:szCs w:val="24"/>
        </w:rPr>
        <w:t>ил</w:t>
      </w:r>
      <w:r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804458">
        <w:rPr>
          <w:rFonts w:ascii="Times New Roman" w:hAnsi="Times New Roman" w:cs="Times New Roman"/>
          <w:sz w:val="24"/>
          <w:szCs w:val="24"/>
        </w:rPr>
        <w:t>, ще претендираме само д.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4094" w:rsidRDefault="008A4094" w:rsidP="008A409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80445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 Е.:</w:t>
      </w:r>
    </w:p>
    <w:p w:rsidR="0044711A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80445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оставите жалбата без уважение, </w:t>
      </w:r>
      <w:r w:rsidR="00BD0BD2">
        <w:rPr>
          <w:rFonts w:ascii="Times New Roman" w:hAnsi="Times New Roman" w:cs="Times New Roman"/>
          <w:sz w:val="24"/>
          <w:szCs w:val="24"/>
        </w:rPr>
        <w:t xml:space="preserve">подробни съображения сме изложили </w:t>
      </w:r>
      <w:r w:rsidR="0044711A" w:rsidRPr="0044711A">
        <w:rPr>
          <w:rFonts w:ascii="Times New Roman" w:hAnsi="Times New Roman" w:cs="Times New Roman"/>
          <w:sz w:val="24"/>
          <w:szCs w:val="24"/>
        </w:rPr>
        <w:t>в становището по жалбата</w:t>
      </w:r>
      <w:r w:rsidR="0044711A">
        <w:rPr>
          <w:rFonts w:ascii="Times New Roman" w:hAnsi="Times New Roman" w:cs="Times New Roman"/>
          <w:sz w:val="24"/>
          <w:szCs w:val="24"/>
        </w:rPr>
        <w:t xml:space="preserve">, </w:t>
      </w:r>
      <w:r w:rsidR="0044711A" w:rsidRPr="0044711A">
        <w:rPr>
          <w:rFonts w:ascii="Times New Roman" w:hAnsi="Times New Roman" w:cs="Times New Roman"/>
          <w:sz w:val="24"/>
          <w:szCs w:val="24"/>
        </w:rPr>
        <w:t>посоч</w:t>
      </w:r>
      <w:r w:rsidR="0044711A">
        <w:rPr>
          <w:rFonts w:ascii="Times New Roman" w:hAnsi="Times New Roman" w:cs="Times New Roman"/>
          <w:sz w:val="24"/>
          <w:szCs w:val="24"/>
        </w:rPr>
        <w:t>или</w:t>
      </w:r>
      <w:r w:rsidR="0044711A" w:rsidRPr="0044711A">
        <w:rPr>
          <w:rFonts w:ascii="Times New Roman" w:hAnsi="Times New Roman" w:cs="Times New Roman"/>
          <w:sz w:val="24"/>
          <w:szCs w:val="24"/>
        </w:rPr>
        <w:t xml:space="preserve"> сме практика и </w:t>
      </w:r>
      <w:r w:rsidR="0044711A">
        <w:rPr>
          <w:rFonts w:ascii="Times New Roman" w:hAnsi="Times New Roman" w:cs="Times New Roman"/>
          <w:sz w:val="24"/>
          <w:szCs w:val="24"/>
        </w:rPr>
        <w:t xml:space="preserve">на КЗК, </w:t>
      </w:r>
      <w:r w:rsidR="0044711A" w:rsidRPr="0044711A">
        <w:rPr>
          <w:rFonts w:ascii="Times New Roman" w:hAnsi="Times New Roman" w:cs="Times New Roman"/>
          <w:sz w:val="24"/>
          <w:szCs w:val="24"/>
        </w:rPr>
        <w:t>и на вас</w:t>
      </w:r>
      <w:r w:rsidR="0044711A">
        <w:rPr>
          <w:rFonts w:ascii="Times New Roman" w:hAnsi="Times New Roman" w:cs="Times New Roman"/>
          <w:sz w:val="24"/>
          <w:szCs w:val="24"/>
        </w:rPr>
        <w:t>, к</w:t>
      </w:r>
      <w:r w:rsidR="0044711A" w:rsidRPr="0044711A">
        <w:rPr>
          <w:rFonts w:ascii="Times New Roman" w:hAnsi="Times New Roman" w:cs="Times New Roman"/>
          <w:sz w:val="24"/>
          <w:szCs w:val="24"/>
        </w:rPr>
        <w:t>о</w:t>
      </w:r>
      <w:r w:rsidR="0044711A">
        <w:rPr>
          <w:rFonts w:ascii="Times New Roman" w:hAnsi="Times New Roman" w:cs="Times New Roman"/>
          <w:sz w:val="24"/>
          <w:szCs w:val="24"/>
        </w:rPr>
        <w:t>и</w:t>
      </w:r>
      <w:r w:rsidR="0044711A" w:rsidRPr="0044711A">
        <w:rPr>
          <w:rFonts w:ascii="Times New Roman" w:hAnsi="Times New Roman" w:cs="Times New Roman"/>
          <w:sz w:val="24"/>
          <w:szCs w:val="24"/>
        </w:rPr>
        <w:t>то моля да вземате предвид</w:t>
      </w:r>
      <w:r w:rsidR="0044711A">
        <w:rPr>
          <w:rFonts w:ascii="Times New Roman" w:hAnsi="Times New Roman" w:cs="Times New Roman"/>
          <w:sz w:val="24"/>
          <w:szCs w:val="24"/>
        </w:rPr>
        <w:t>. П</w:t>
      </w:r>
      <w:r w:rsidR="0044711A" w:rsidRPr="0044711A">
        <w:rPr>
          <w:rFonts w:ascii="Times New Roman" w:hAnsi="Times New Roman" w:cs="Times New Roman"/>
          <w:sz w:val="24"/>
          <w:szCs w:val="24"/>
        </w:rPr>
        <w:t>ретендира</w:t>
      </w:r>
      <w:r w:rsidR="0044711A">
        <w:rPr>
          <w:rFonts w:ascii="Times New Roman" w:hAnsi="Times New Roman" w:cs="Times New Roman"/>
          <w:sz w:val="24"/>
          <w:szCs w:val="24"/>
        </w:rPr>
        <w:t xml:space="preserve">ме юриск. </w:t>
      </w:r>
      <w:r w:rsidR="0044711A" w:rsidRPr="0044711A">
        <w:rPr>
          <w:rFonts w:ascii="Times New Roman" w:hAnsi="Times New Roman" w:cs="Times New Roman"/>
          <w:sz w:val="24"/>
          <w:szCs w:val="24"/>
        </w:rPr>
        <w:t>възнаграждение</w:t>
      </w:r>
      <w:r w:rsidR="0044711A">
        <w:rPr>
          <w:rFonts w:ascii="Times New Roman" w:hAnsi="Times New Roman" w:cs="Times New Roman"/>
          <w:sz w:val="24"/>
          <w:szCs w:val="24"/>
        </w:rPr>
        <w:t>.</w:t>
      </w:r>
    </w:p>
    <w:p w:rsidR="0044711A" w:rsidRDefault="0044711A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711A" w:rsidRDefault="0044711A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711A" w:rsidRDefault="0044711A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711A" w:rsidRDefault="0044711A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711A" w:rsidRDefault="0044711A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44711A">
      <w:pPr>
        <w:ind w:right="-425"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A39BB">
      <w:footerReference w:type="default" r:id="rId7"/>
      <w:pgSz w:w="11906" w:h="16838"/>
      <w:pgMar w:top="851" w:right="1700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95C" w:rsidRDefault="0058395C" w:rsidP="00324B6B">
      <w:pPr>
        <w:spacing w:after="0" w:line="240" w:lineRule="auto"/>
      </w:pPr>
      <w:r>
        <w:separator/>
      </w:r>
    </w:p>
  </w:endnote>
  <w:endnote w:type="continuationSeparator" w:id="0">
    <w:p w:rsidR="0058395C" w:rsidRDefault="0058395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30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95C" w:rsidRDefault="0058395C" w:rsidP="00324B6B">
      <w:pPr>
        <w:spacing w:after="0" w:line="240" w:lineRule="auto"/>
      </w:pPr>
      <w:r>
        <w:separator/>
      </w:r>
    </w:p>
  </w:footnote>
  <w:footnote w:type="continuationSeparator" w:id="0">
    <w:p w:rsidR="0058395C" w:rsidRDefault="0058395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A39BB"/>
    <w:rsid w:val="001B0B26"/>
    <w:rsid w:val="001C6416"/>
    <w:rsid w:val="001E546C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1960"/>
    <w:rsid w:val="00285700"/>
    <w:rsid w:val="002B06A9"/>
    <w:rsid w:val="002B53EA"/>
    <w:rsid w:val="002B6C88"/>
    <w:rsid w:val="002C2577"/>
    <w:rsid w:val="002D4DC9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4711A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3FD9"/>
    <w:rsid w:val="00556BFA"/>
    <w:rsid w:val="005733C8"/>
    <w:rsid w:val="0057461E"/>
    <w:rsid w:val="005820BD"/>
    <w:rsid w:val="0058395C"/>
    <w:rsid w:val="005872C2"/>
    <w:rsid w:val="0059069F"/>
    <w:rsid w:val="00591B6C"/>
    <w:rsid w:val="00595017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04458"/>
    <w:rsid w:val="00810AE4"/>
    <w:rsid w:val="0082132C"/>
    <w:rsid w:val="0083647B"/>
    <w:rsid w:val="00873EF8"/>
    <w:rsid w:val="00874711"/>
    <w:rsid w:val="00880AB1"/>
    <w:rsid w:val="00887AB7"/>
    <w:rsid w:val="008A4094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0309C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835E6"/>
    <w:rsid w:val="00B8578E"/>
    <w:rsid w:val="00BB1A25"/>
    <w:rsid w:val="00BC4237"/>
    <w:rsid w:val="00BD0BD2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83198"/>
    <w:rsid w:val="00CA42FC"/>
    <w:rsid w:val="00CC1C07"/>
    <w:rsid w:val="00CD1B67"/>
    <w:rsid w:val="00CE3153"/>
    <w:rsid w:val="00CE6630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4E2F"/>
    <w:rsid w:val="00DF5212"/>
    <w:rsid w:val="00DF72B1"/>
    <w:rsid w:val="00E035D3"/>
    <w:rsid w:val="00E1107D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C73F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1970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2025-03-14T10:50:00Z</dcterms:created>
  <dcterms:modified xsi:type="dcterms:W3CDTF">2025-03-14T10:50:00Z</dcterms:modified>
</cp:coreProperties>
</file>